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C0" w:rsidRPr="00692F10" w:rsidRDefault="00FD4CC0" w:rsidP="00FD4CC0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92F10">
        <w:rPr>
          <w:b/>
        </w:rPr>
        <w:t>ПОЯСНИТЕЛЬНАЯ ЗАПИСКА</w:t>
      </w:r>
    </w:p>
    <w:p w:rsidR="00FD4CC0" w:rsidRPr="000403E2" w:rsidRDefault="00FD4CC0" w:rsidP="00FD4CC0">
      <w:pPr>
        <w:pStyle w:val="a3"/>
        <w:spacing w:line="240" w:lineRule="atLeast"/>
        <w:ind w:firstLine="709"/>
        <w:jc w:val="both"/>
      </w:pPr>
      <w:r w:rsidRPr="000403E2">
        <w:t xml:space="preserve">Последние десятилетия </w:t>
      </w:r>
      <w:r w:rsidRPr="000403E2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XX </w:t>
      </w:r>
      <w:r w:rsidRPr="000403E2">
        <w:t>и начало</w:t>
      </w:r>
      <w:r w:rsidRPr="000403E2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403E2">
        <w:rPr>
          <w:rStyle w:val="10"/>
          <w:rFonts w:ascii="Times New Roman" w:hAnsi="Times New Roman" w:cs="Times New Roman"/>
          <w:b w:val="0"/>
          <w:sz w:val="24"/>
          <w:szCs w:val="24"/>
        </w:rPr>
        <w:t>XXl</w:t>
      </w:r>
      <w:proofErr w:type="spellEnd"/>
      <w:r w:rsidRPr="000403E2">
        <w:t xml:space="preserve"> века ознаменовались глубокими изменениями политического, социально-экономического и социокультурного характера в российском  обществе. Эти изменения оказали существенное влияние и на развитие образовательной сферы. </w:t>
      </w:r>
    </w:p>
    <w:p w:rsidR="00FD4CC0" w:rsidRPr="000403E2" w:rsidRDefault="00FD4CC0" w:rsidP="00FD4CC0">
      <w:pPr>
        <w:pStyle w:val="a3"/>
        <w:spacing w:line="240" w:lineRule="atLeast"/>
        <w:ind w:firstLine="709"/>
        <w:jc w:val="both"/>
      </w:pPr>
      <w:r w:rsidRPr="00DE2E4E">
        <w:t xml:space="preserve">   </w:t>
      </w:r>
      <w:r w:rsidRPr="000403E2">
        <w:t>Интеграция России в европейское общеобразовательное пространство, процесс реформирования и модернизации рос</w:t>
      </w:r>
      <w:r w:rsidRPr="000403E2">
        <w:softHyphen/>
        <w:t>сийской школьной системы образования в целом и языково</w:t>
      </w:r>
      <w:r w:rsidRPr="000403E2">
        <w:softHyphen/>
        <w:t>го образования в частности привели к переосмыслению це</w:t>
      </w:r>
      <w:r w:rsidRPr="000403E2">
        <w:softHyphen/>
        <w:t xml:space="preserve">лей, задач и содержания обучения иностранным языкам. </w:t>
      </w:r>
    </w:p>
    <w:p w:rsidR="00FD4CC0" w:rsidRPr="000403E2" w:rsidRDefault="00FD4CC0" w:rsidP="00FD4CC0">
      <w:pPr>
        <w:pStyle w:val="a3"/>
        <w:spacing w:line="240" w:lineRule="atLeast"/>
        <w:ind w:firstLine="709"/>
        <w:jc w:val="both"/>
      </w:pPr>
      <w:r w:rsidRPr="000403E2">
        <w:t>Современные тенденции обучения иностранным языкам предусматривают тесную взаимосвязь прагматического и куль</w:t>
      </w:r>
      <w:r w:rsidRPr="000403E2">
        <w:softHyphen/>
        <w:t>турного аспектов содержания с решением задач воспитатель</w:t>
      </w:r>
      <w:r w:rsidRPr="000403E2">
        <w:softHyphen/>
        <w:t>ного и образовательного характера в процессе развития уме</w:t>
      </w:r>
      <w:r w:rsidRPr="000403E2">
        <w:softHyphen/>
        <w:t xml:space="preserve">ний иноязычного речевого общения. </w:t>
      </w:r>
    </w:p>
    <w:p w:rsidR="00FD4CC0" w:rsidRPr="00FD4CC0" w:rsidRDefault="00FD4CC0" w:rsidP="00FD4CC0">
      <w:pPr>
        <w:spacing w:line="240" w:lineRule="atLeast"/>
        <w:ind w:firstLine="709"/>
      </w:pPr>
      <w:r w:rsidRPr="000403E2">
        <w:t xml:space="preserve">Предлагаемая Рабочая программа предназначена для </w:t>
      </w:r>
      <w:r w:rsidRPr="00DE2E4E">
        <w:t>1</w:t>
      </w:r>
      <w:r w:rsidRPr="000403E2">
        <w:t xml:space="preserve"> класса общеобразовательных учреждений и составлена в со</w:t>
      </w:r>
      <w:r w:rsidRPr="000403E2">
        <w:softHyphen/>
        <w:t>ответствии с требованиями Федерального государственного образовательного стандарта второго поколения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образования.</w:t>
      </w:r>
    </w:p>
    <w:p w:rsidR="00FD4CC0" w:rsidRPr="000403E2" w:rsidRDefault="00FD4CC0" w:rsidP="00FD4CC0">
      <w:pPr>
        <w:shd w:val="clear" w:color="auto" w:fill="FFFFFF"/>
        <w:spacing w:line="240" w:lineRule="atLeast"/>
        <w:ind w:firstLine="709"/>
        <w:jc w:val="both"/>
      </w:pPr>
      <w:r>
        <w:rPr>
          <w:b/>
          <w:bCs/>
          <w:color w:val="000000"/>
          <w:spacing w:val="-7"/>
        </w:rPr>
        <w:t>Цели обучения</w:t>
      </w:r>
      <w:proofErr w:type="gramStart"/>
      <w:r>
        <w:rPr>
          <w:b/>
          <w:bCs/>
          <w:color w:val="000000"/>
          <w:spacing w:val="-7"/>
        </w:rPr>
        <w:t xml:space="preserve"> </w:t>
      </w:r>
      <w:r w:rsidRPr="000403E2">
        <w:rPr>
          <w:b/>
          <w:bCs/>
          <w:color w:val="000000"/>
          <w:spacing w:val="-7"/>
        </w:rPr>
        <w:t>:</w:t>
      </w:r>
      <w:proofErr w:type="gramEnd"/>
      <w:r w:rsidRPr="000403E2">
        <w:rPr>
          <w:b/>
          <w:bCs/>
          <w:color w:val="000000"/>
          <w:spacing w:val="-7"/>
        </w:rPr>
        <w:t xml:space="preserve"> </w:t>
      </w:r>
      <w:r w:rsidRPr="000403E2">
        <w:t xml:space="preserve">формирование умений общаться на английском языке с учётом речевых возможностей, потребностей и интересов младших школьников: элементарных коммуникативных умений в говорении, </w:t>
      </w:r>
      <w:proofErr w:type="spellStart"/>
      <w:r w:rsidRPr="000403E2">
        <w:t>аудировании</w:t>
      </w:r>
      <w:proofErr w:type="spellEnd"/>
      <w:r w:rsidRPr="000403E2">
        <w:t>, чтении и письме.</w:t>
      </w:r>
    </w:p>
    <w:p w:rsidR="00FD4CC0" w:rsidRPr="000403E2" w:rsidRDefault="00FD4CC0" w:rsidP="00FD4CC0">
      <w:pPr>
        <w:spacing w:line="240" w:lineRule="atLeast"/>
        <w:ind w:firstLine="709"/>
        <w:jc w:val="both"/>
        <w:rPr>
          <w:b/>
        </w:rPr>
      </w:pPr>
      <w:r w:rsidRPr="000403E2">
        <w:rPr>
          <w:b/>
        </w:rPr>
        <w:t>Основными задачами являются:</w:t>
      </w:r>
    </w:p>
    <w:p w:rsidR="00FD4CC0" w:rsidRPr="000403E2" w:rsidRDefault="00FD4CC0" w:rsidP="00FD4CC0">
      <w:pPr>
        <w:numPr>
          <w:ilvl w:val="0"/>
          <w:numId w:val="1"/>
        </w:numPr>
        <w:tabs>
          <w:tab w:val="clear" w:pos="720"/>
          <w:tab w:val="num" w:pos="-180"/>
        </w:tabs>
        <w:spacing w:line="240" w:lineRule="atLeast"/>
        <w:ind w:left="0" w:firstLine="709"/>
        <w:jc w:val="both"/>
      </w:pPr>
      <w:r w:rsidRPr="000403E2">
        <w:rPr>
          <w:b/>
          <w:i/>
        </w:rPr>
        <w:t>способствовать</w:t>
      </w:r>
      <w:r w:rsidRPr="000403E2">
        <w:t xml:space="preserve"> более раннему приобщению младших школьников к новому для них языковому миру в том возрасте, когда они еще не испытывают психологических барьеров в использовании иностранного языка как средства общения; формировать у детей готовность к общению на иностранном языке и положительный настрой к дальнейшему его изучению; </w:t>
      </w:r>
    </w:p>
    <w:p w:rsidR="00FD4CC0" w:rsidRDefault="00FD4CC0" w:rsidP="00FD4CC0">
      <w:pPr>
        <w:numPr>
          <w:ilvl w:val="0"/>
          <w:numId w:val="1"/>
        </w:numPr>
        <w:spacing w:line="240" w:lineRule="atLeast"/>
        <w:ind w:left="0" w:firstLine="709"/>
        <w:jc w:val="both"/>
      </w:pPr>
      <w:r w:rsidRPr="000403E2">
        <w:rPr>
          <w:b/>
          <w:i/>
        </w:rPr>
        <w:t>сформировать</w:t>
      </w:r>
      <w:r w:rsidRPr="000403E2">
        <w:t xml:space="preserve"> элементарные коммуникативные умения в говорении</w:t>
      </w:r>
      <w:r w:rsidRPr="00DE2E4E">
        <w:t xml:space="preserve"> и в </w:t>
      </w:r>
      <w:proofErr w:type="spellStart"/>
      <w:r w:rsidRPr="000403E2">
        <w:t>аудировании</w:t>
      </w:r>
      <w:proofErr w:type="spellEnd"/>
      <w:r>
        <w:t>,</w:t>
      </w:r>
      <w:r w:rsidRPr="000403E2">
        <w:t xml:space="preserve"> с учетом речевых возможностей и потребностей младших школьников; </w:t>
      </w:r>
    </w:p>
    <w:p w:rsidR="00FD4CC0" w:rsidRPr="00DE2E4E" w:rsidRDefault="00FD4CC0" w:rsidP="00FD4CC0">
      <w:pPr>
        <w:numPr>
          <w:ilvl w:val="0"/>
          <w:numId w:val="1"/>
        </w:numPr>
        <w:spacing w:line="240" w:lineRule="atLeast"/>
        <w:ind w:left="0" w:firstLine="709"/>
        <w:jc w:val="both"/>
      </w:pPr>
      <w:r w:rsidRPr="00DE2E4E">
        <w:rPr>
          <w:b/>
          <w:i/>
        </w:rPr>
        <w:t xml:space="preserve">способствовать </w:t>
      </w:r>
      <w:r w:rsidRPr="00DE2E4E">
        <w:t>развитию личности ребенка, его речевых способностей, внимания, мышления, памяти и воображения; мотивации к дальнейшему овладению  иностранным языком на втором году обучения;</w:t>
      </w:r>
    </w:p>
    <w:p w:rsidR="00FD4CC0" w:rsidRPr="00DE2E4E" w:rsidRDefault="00FD4CC0" w:rsidP="00FD4CC0">
      <w:pPr>
        <w:numPr>
          <w:ilvl w:val="0"/>
          <w:numId w:val="1"/>
        </w:numPr>
        <w:spacing w:line="240" w:lineRule="atLeast"/>
        <w:ind w:left="0" w:firstLine="709"/>
        <w:jc w:val="both"/>
      </w:pPr>
      <w:r w:rsidRPr="00DE2E4E">
        <w:t xml:space="preserve"> </w:t>
      </w:r>
      <w:r w:rsidRPr="00DE2E4E">
        <w:rPr>
          <w:b/>
          <w:i/>
        </w:rPr>
        <w:t>способствовать</w:t>
      </w:r>
      <w:r w:rsidRPr="00DE2E4E">
        <w:rPr>
          <w:color w:val="FF0000"/>
        </w:rPr>
        <w:t xml:space="preserve"> </w:t>
      </w:r>
      <w:r w:rsidRPr="00DE2E4E">
        <w:t>социализации и обеспечению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общения;</w:t>
      </w:r>
    </w:p>
    <w:p w:rsidR="00FD4CC0" w:rsidRDefault="00FD4CC0" w:rsidP="00FD4CC0">
      <w:pPr>
        <w:numPr>
          <w:ilvl w:val="0"/>
          <w:numId w:val="1"/>
        </w:numPr>
        <w:spacing w:line="240" w:lineRule="atLeast"/>
        <w:ind w:left="0" w:firstLine="709"/>
        <w:jc w:val="both"/>
      </w:pPr>
      <w:r w:rsidRPr="00DE2E4E">
        <w:rPr>
          <w:b/>
          <w:i/>
        </w:rPr>
        <w:t xml:space="preserve">способствовать </w:t>
      </w:r>
      <w:r w:rsidRPr="00DE2E4E">
        <w:t xml:space="preserve">освоению элементарных лингвистических представлений, </w:t>
      </w:r>
      <w:proofErr w:type="gramStart"/>
      <w:r w:rsidRPr="00DE2E4E">
        <w:t>доступных</w:t>
      </w:r>
      <w:proofErr w:type="gramEnd"/>
      <w:r w:rsidRPr="00DE2E4E">
        <w:t xml:space="preserve"> младшим школьникам и необходимых для овладения устной и письменной речью на английском языке;</w:t>
      </w:r>
    </w:p>
    <w:p w:rsidR="00FD4CC0" w:rsidRDefault="00FD4CC0" w:rsidP="00FD4CC0">
      <w:pPr>
        <w:spacing w:line="240" w:lineRule="atLeast"/>
        <w:ind w:firstLine="709"/>
      </w:pPr>
    </w:p>
    <w:p w:rsidR="00FD4CC0" w:rsidRDefault="00FD4CC0" w:rsidP="00FD4CC0">
      <w:pPr>
        <w:pStyle w:val="a3"/>
        <w:spacing w:line="240" w:lineRule="atLeast"/>
        <w:ind w:firstLine="709"/>
        <w:jc w:val="center"/>
        <w:rPr>
          <w:b/>
          <w:bCs/>
        </w:rPr>
      </w:pPr>
      <w:r>
        <w:tab/>
      </w:r>
      <w:r w:rsidRPr="000403E2">
        <w:rPr>
          <w:b/>
          <w:bCs/>
        </w:rPr>
        <w:t>Содержание рабочей программы</w:t>
      </w:r>
    </w:p>
    <w:p w:rsidR="00FD4CC0" w:rsidRDefault="00FD4CC0" w:rsidP="00FD4CC0">
      <w:pPr>
        <w:pStyle w:val="a3"/>
        <w:spacing w:line="240" w:lineRule="atLeast"/>
        <w:ind w:firstLine="709"/>
        <w:jc w:val="both"/>
        <w:rPr>
          <w:bCs/>
        </w:rPr>
      </w:pPr>
      <w:r w:rsidRPr="000061F7">
        <w:rPr>
          <w:bCs/>
        </w:rPr>
        <w:t>Буквы изучаются с шестого занятия, по одной каждый урок, затем повторяются группами по мере ознакомления. Последние два занятия подразумевают изучение алфавитной песенки и повторение всего алфавита</w:t>
      </w:r>
    </w:p>
    <w:p w:rsidR="00FD4CC0" w:rsidRPr="000061F7" w:rsidRDefault="00FD4CC0" w:rsidP="00FD4CC0">
      <w:pPr>
        <w:pStyle w:val="a3"/>
        <w:spacing w:line="240" w:lineRule="atLeast"/>
        <w:ind w:firstLine="709"/>
        <w:jc w:val="both"/>
      </w:pPr>
      <w:r>
        <w:rPr>
          <w:bCs/>
        </w:rPr>
        <w:t>Тематическое содержание модулей следующее:</w:t>
      </w:r>
    </w:p>
    <w:p w:rsidR="00FD4CC0" w:rsidRDefault="00FD4CC0" w:rsidP="00FD4CC0">
      <w:pPr>
        <w:tabs>
          <w:tab w:val="left" w:pos="1155"/>
        </w:tabs>
        <w:spacing w:line="240" w:lineRule="atLeast"/>
        <w:ind w:firstLine="709"/>
      </w:pPr>
      <w:r>
        <w:t>Модуль</w:t>
      </w:r>
      <w:proofErr w:type="gramStart"/>
      <w:r>
        <w:t>1</w:t>
      </w:r>
      <w:proofErr w:type="gramEnd"/>
      <w:r>
        <w:t xml:space="preserve">: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>!</w:t>
      </w:r>
    </w:p>
    <w:p w:rsidR="00FD4CC0" w:rsidRPr="000061F7" w:rsidRDefault="00FD4CC0" w:rsidP="00FD4CC0">
      <w:pPr>
        <w:tabs>
          <w:tab w:val="left" w:pos="1155"/>
        </w:tabs>
        <w:spacing w:line="240" w:lineRule="atLeast"/>
        <w:ind w:firstLine="709"/>
      </w:pPr>
      <w:r>
        <w:t>-научиться называть членов своей семьи.</w:t>
      </w:r>
    </w:p>
    <w:p w:rsidR="00FD4CC0" w:rsidRPr="00C66664" w:rsidRDefault="00FD4CC0" w:rsidP="00FD4CC0">
      <w:pPr>
        <w:tabs>
          <w:tab w:val="left" w:pos="1155"/>
        </w:tabs>
        <w:spacing w:line="240" w:lineRule="atLeast"/>
        <w:ind w:firstLine="709"/>
      </w:pPr>
      <w:r>
        <w:t>Модуль</w:t>
      </w:r>
      <w:proofErr w:type="gramStart"/>
      <w:r>
        <w:t>2</w:t>
      </w:r>
      <w:proofErr w:type="gramEnd"/>
      <w:r>
        <w:t xml:space="preserve">: </w:t>
      </w:r>
      <w:proofErr w:type="spellStart"/>
      <w:r>
        <w:t>My</w:t>
      </w:r>
      <w:proofErr w:type="spellEnd"/>
      <w:r>
        <w:t xml:space="preserve"> </w:t>
      </w:r>
      <w:proofErr w:type="spellStart"/>
      <w:r>
        <w:t>School</w:t>
      </w:r>
      <w:proofErr w:type="spellEnd"/>
      <w:r>
        <w:t>!</w:t>
      </w:r>
    </w:p>
    <w:p w:rsidR="00FD4CC0" w:rsidRPr="000061F7" w:rsidRDefault="00FD4CC0" w:rsidP="00FD4CC0">
      <w:pPr>
        <w:tabs>
          <w:tab w:val="left" w:pos="1155"/>
        </w:tabs>
        <w:spacing w:line="240" w:lineRule="atLeast"/>
        <w:ind w:firstLine="709"/>
      </w:pPr>
      <w:r w:rsidRPr="00C66664">
        <w:t>-познакомить с названиями школьных принадлежностей.</w:t>
      </w:r>
    </w:p>
    <w:p w:rsidR="00FD4CC0" w:rsidRPr="00C66664" w:rsidRDefault="00FD4CC0" w:rsidP="00FD4CC0">
      <w:pPr>
        <w:tabs>
          <w:tab w:val="left" w:pos="1155"/>
        </w:tabs>
        <w:spacing w:line="240" w:lineRule="atLeast"/>
        <w:ind w:firstLine="709"/>
      </w:pPr>
      <w:r>
        <w:t xml:space="preserve">Модуль3: </w:t>
      </w:r>
      <w:proofErr w:type="spellStart"/>
      <w:r>
        <w:t>My</w:t>
      </w:r>
      <w:proofErr w:type="spellEnd"/>
      <w:r>
        <w:t xml:space="preserve"> </w:t>
      </w:r>
      <w:proofErr w:type="spellStart"/>
      <w:r>
        <w:t>Room</w:t>
      </w:r>
      <w:proofErr w:type="spellEnd"/>
      <w:r>
        <w:t>!</w:t>
      </w:r>
    </w:p>
    <w:p w:rsidR="00FD4CC0" w:rsidRPr="000061F7" w:rsidRDefault="00FD4CC0" w:rsidP="00FD4CC0">
      <w:pPr>
        <w:tabs>
          <w:tab w:val="left" w:pos="1155"/>
        </w:tabs>
        <w:spacing w:line="240" w:lineRule="atLeast"/>
        <w:ind w:firstLine="709"/>
      </w:pPr>
      <w:r>
        <w:t>-научиться называть некоторые предметы мебели;</w:t>
      </w:r>
    </w:p>
    <w:p w:rsidR="00FD4CC0" w:rsidRPr="00C66664" w:rsidRDefault="00FD4CC0" w:rsidP="00FD4CC0">
      <w:pPr>
        <w:tabs>
          <w:tab w:val="left" w:pos="1155"/>
        </w:tabs>
        <w:spacing w:line="240" w:lineRule="atLeast"/>
        <w:ind w:firstLine="709"/>
      </w:pPr>
      <w:r>
        <w:lastRenderedPageBreak/>
        <w:t xml:space="preserve">Модуль 4: </w:t>
      </w:r>
      <w:proofErr w:type="spellStart"/>
      <w:r>
        <w:t>My</w:t>
      </w:r>
      <w:proofErr w:type="spellEnd"/>
      <w:r>
        <w:t xml:space="preserve"> </w:t>
      </w:r>
      <w:proofErr w:type="spellStart"/>
      <w:r>
        <w:t>Pets</w:t>
      </w:r>
      <w:proofErr w:type="spellEnd"/>
      <w:r>
        <w:t>!</w:t>
      </w:r>
    </w:p>
    <w:p w:rsidR="00FD4CC0" w:rsidRPr="000061F7" w:rsidRDefault="00FD4CC0" w:rsidP="00FD4CC0">
      <w:pPr>
        <w:tabs>
          <w:tab w:val="left" w:pos="1155"/>
        </w:tabs>
        <w:spacing w:line="240" w:lineRule="atLeast"/>
        <w:ind w:firstLine="709"/>
      </w:pPr>
      <w:r>
        <w:t xml:space="preserve">-научится называть некоторых животных, говорить о том, что </w:t>
      </w:r>
      <w:proofErr w:type="gramStart"/>
      <w:r>
        <w:t>умеют</w:t>
      </w:r>
      <w:proofErr w:type="gramEnd"/>
      <w:r>
        <w:t xml:space="preserve">\ не умеют делать люди и животные. </w:t>
      </w:r>
    </w:p>
    <w:p w:rsidR="00FD4CC0" w:rsidRPr="00C66664" w:rsidRDefault="00FD4CC0" w:rsidP="00FD4CC0">
      <w:pPr>
        <w:tabs>
          <w:tab w:val="left" w:pos="1155"/>
        </w:tabs>
        <w:spacing w:line="240" w:lineRule="atLeast"/>
        <w:ind w:firstLine="709"/>
      </w:pPr>
      <w:r>
        <w:t xml:space="preserve">Модуль5:My </w:t>
      </w:r>
      <w:proofErr w:type="spellStart"/>
      <w:r>
        <w:t>Food</w:t>
      </w:r>
      <w:proofErr w:type="spellEnd"/>
      <w:r>
        <w:t>!</w:t>
      </w:r>
    </w:p>
    <w:p w:rsidR="00FD4CC0" w:rsidRPr="000061F7" w:rsidRDefault="00FD4CC0" w:rsidP="00FD4CC0">
      <w:pPr>
        <w:tabs>
          <w:tab w:val="left" w:pos="1155"/>
        </w:tabs>
        <w:spacing w:line="240" w:lineRule="atLeast"/>
        <w:ind w:firstLine="709"/>
      </w:pPr>
      <w:r w:rsidRPr="00C66664">
        <w:t>-научит</w:t>
      </w:r>
      <w:r>
        <w:t>ь</w:t>
      </w:r>
      <w:r w:rsidRPr="00C66664">
        <w:t xml:space="preserve">ся </w:t>
      </w:r>
      <w:r>
        <w:t>рассказывать о своей любимой еде.</w:t>
      </w:r>
    </w:p>
    <w:p w:rsidR="00332FD2" w:rsidRDefault="00332FD2">
      <w:bookmarkStart w:id="0" w:name="_GoBack"/>
      <w:bookmarkEnd w:id="0"/>
    </w:p>
    <w:sectPr w:rsidR="0033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2D3B"/>
    <w:multiLevelType w:val="multilevel"/>
    <w:tmpl w:val="1D7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C0"/>
    <w:rsid w:val="00332FD2"/>
    <w:rsid w:val="00F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C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C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Стиль"/>
    <w:rsid w:val="00FD4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C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C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Стиль"/>
    <w:rsid w:val="00FD4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WiN_10</dc:creator>
  <cp:lastModifiedBy>WiN_10</cp:lastModifiedBy>
  <cp:revision>1</cp:revision>
  <dcterms:created xsi:type="dcterms:W3CDTF">2021-11-09T04:49:00Z</dcterms:created>
  <dcterms:modified xsi:type="dcterms:W3CDTF">2021-11-09T04:49:00Z</dcterms:modified>
</cp:coreProperties>
</file>